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leftMargin">
              <wp:align>left</wp:align>
            </wp:positionH>
            <mc:AlternateContent>
              <mc:Choice Requires="wp14">
                <wp:positionV relativeFrom="page">
                  <wp14:pctPosVOffset>300</wp14:pctPosVOffset>
                </wp:positionV>
              </mc:Choice>
              <mc:Fallback>
                <wp:positionV relativeFrom="page">
                  <wp:posOffset>31750</wp:posOffset>
                </wp:positionV>
              </mc:Fallback>
            </mc:AlternateContent>
            <wp:extent cx="316800" cy="180000"/>
            <wp:effectExtent l="0" t="0" r="0" b="0"/>
            <wp:wrapNone/>
            <wp:docPr id="100010001" nam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002" name="LOGO"/>
                    <pic:cNvPicPr/>
                  </pic:nvPicPr>
                  <pic:blipFill>
                    <a:blip r:embed="r_odt_logo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17632680" cy="217714"/>
                <wp:effectExtent l="0" t="0" r="0" b="19050"/>
                <wp:wrapNone/>
                <wp:docPr id="100010003" name="ODT_ATTR_LBL_DRAW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2680" cy="217714"/>
                        </a:xfrm>
                        <a:prstGeom prst="rect">
                          <a:avLst/>
                        </a:prstGeom>
                        <a:gradFill>
                          <a:gsLst>
                            <a:gs pos="5000">
                              <a:schemeClr val="bg1">
                                <a:lumMod val="95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0" scaled="0"/>
                        </a:gradFill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DT_ATTR_LBL_RECT" style="position:absolute;margin-left:0;margin-right:0;margin-top:0;width:1500pt;height:25pt;z-index:251659264;visibility:visible;mso-wrap-style:square;mso-width-percent:0;mso-height-percent:0;mso-wrap-distance-left:0;mso-wrap-distance-top:0;mso-wrap-distance-bottom:0;mso-position-horizontal:absolute;mso-position-horizontal-relative:page;mso-position-vertical:absolute;mso-position-vertical-relative:text;mso-width-percent:1000;mso-height-percent:0;mso-width-relative:page;mso-height-relative:margin;v-text-anchor:middle" o:gfxdata="" fillcolor="#f2f2f2 [3052]" strokecolor="#f2f2f2 [3052]" strokeweight="1pt">
                <v:fill color2="white [3212]" angle="90" colors="0 #f2f2f2;3277f #f2f2f2" type="gradient">
                  <o:fill v:ext="view" type="gradientUnscaled"/>
                </v:fill>
                <w10:wrap anchorx="page"/>
              </v:rect>
            </w:pict>
          </mc:Fallback>
        </mc:AlternateContent>
      </w:r>
      <w:r>
        <w:rPr>
          <w:noProof/>
        </w:rPr>
        <w:pict>
          <v:shapetype coordsize="21600,21600" o:spt="202" path="m,l,21600r21600,l21600,xe">
            <v:stroke joinstyle="miter"/>
            <v:path gradientshapeok="t" o:connecttype="rect"/>
          </v:shapetype>
          <v:shape id="ODT_ATTR_LBL_SHAPE" type="#_x0000_t202" style="position:absolute;margin-left:0pt;margin-top:0;width:500pt;height:20pt;z-index:251663360;visibility:visible;mso-wrap-style:square;mso-width-percent:1000;mso-height-percent:0;mso-wrap-distance-left:0pt;mso-wrap-distance-top:0;mso-wrap-distance-bottom:0;mso-position-horizontal:absolute;mso-position-horizontal-relative:page;mso-position-vertical:absolute;mso-position-vertical-relative:page;mso-width-percent:1000;mso-height-percent:0;mso-width-relative:page;mso-height-relative:margin;v-text-anchor:top" o:gfxdata="" filled="f" stroked="f" strokeweight=".5pt">
            <o:lock v:ext="edit" aspectratio="t" verticies="t" text="t" shapetype="t"/>
            <v:textbox style="mso-next-textbox:#ODT_ATTR_LBL_SHAPE" inset="8mm,,8mm">
              <w:txbxContent>
                <w:p>
                  <w:pPr>
                    <w:jc w:val="left"/>
                    <w:rPr>
                      <w:rFonts w:ascii="Roboto" w:hAnsi="Roboto"/>
                      <w:color w:val="0F2B46"/>
                      <w:sz w:val="18"/>
                    </w:rPr>
                    <!-- bidi -->
                  </w:pPr>
                  <w:hyperlink r:id="r_odt_hyperlink" w:history="1" w:tooltip="Doc Translator - www.onlinedoctranslator.com">
                    <w:r>
                      <w:rPr>
                        <w:rFonts w:ascii="Roboto" w:hAnsi="Roboto"/>
                        <w:color w:val="0F2B46"/>
                        <w:sz w:val="18"/>
                        <w:szCs w:val="18"/>
                        <!-- rtl -->
                      </w:rPr>
                      <w:t xml:space="preserve">Translated from Russian to English - </w:t>
                    </w:r>
                    <w:r>
                      <w:rPr>
                        <w:rFonts w:ascii="Roboto" w:hAnsi="Roboto"/>
                        <w:color w:val="0F2B46"/>
                        <w:sz w:val="18"/>
                        <w:szCs w:val="18"/>
                        <w:u w:val="single"/>
                      </w:rPr>
                      <w:t>www.onlinedoctranslator.com</w:t>
                    </w:r>
                  </w:hyperlink>
                </w:p>
              </w:txbxContent>
            </v:textbox>
            <w10:wrap anchorx="page" anchory="page"/>
          </v:shape>
        </w:pict>
      </w:r>
    </w:p>
    <w:p w:rsidR="00F05C14" w:rsidRDefault="00F05C14" w:rsidP="00F05C14">
      <w:proofErr w:type="spellStart"/>
      <w:r>
        <w:t>zmFtpCreate = Initialize plugin.</w:t>
      </w:r>
      <w:proofErr w:type="spellEnd"/>
    </w:p>
    <w:p w:rsidR="00F05C14" w:rsidRDefault="00F05C14" w:rsidP="00F05C14">
      <w:proofErr w:type="spellStart"/>
      <w:r>
        <w:t>zmFtpLogOn = Establish a connection to an FTP server. The option "Passive data transfer" is available (not all servers support active data transfer).</w:t>
      </w:r>
      <w:proofErr w:type="spellEnd"/>
    </w:p>
    <w:p w:rsidR="00F05C14" w:rsidRDefault="00F05C14" w:rsidP="00F05C14">
      <w:proofErr w:type="spellStart"/>
      <w:r>
        <w:t>zmFtpGetList = Get a list of files and / or folders in the current FTP directory.</w:t>
      </w:r>
      <w:proofErr w:type="spellEnd"/>
      <w:bookmarkStart w:id="0" w:name="_GoBack"/>
      <w:bookmarkEnd w:id="0"/>
    </w:p>
    <w:p w:rsidR="00F05C14" w:rsidRDefault="00F05C14" w:rsidP="00F05C14">
      <w:proofErr w:type="spellStart"/>
      <w:r>
        <w:t>zmFtpFolderUp = Move one level up.</w:t>
      </w:r>
      <w:proofErr w:type="spellEnd"/>
    </w:p>
    <w:p w:rsidR="00F05C14" w:rsidRDefault="00F05C14" w:rsidP="00F05C14">
      <w:proofErr w:type="spellStart"/>
      <w:r>
        <w:t>zmFtpGoToFolder = Change to another FTP directory.</w:t>
      </w:r>
      <w:proofErr w:type="spellEnd"/>
    </w:p>
    <w:p w:rsidR="00F05C14" w:rsidRDefault="00F05C14" w:rsidP="00F05C14">
      <w:proofErr w:type="spellStart"/>
      <w:r>
        <w:t>zmFtpDownloadFile = Get (download) a file from an FTP server to your local computer.</w:t>
      </w:r>
      <w:proofErr w:type="spellEnd"/>
    </w:p>
    <w:p w:rsidR="00F05C14" w:rsidRDefault="00F05C14" w:rsidP="00F05C14">
      <w:proofErr w:type="spellStart"/>
      <w:r>
        <w:t>zmFtpUploadFile = Upload file from local computer to FTP server. To upload a file to a folder on the server, you must first enter the plugin in this folder. The target folder for the file must exist or must be created before uploading the file.</w:t>
      </w:r>
      <w:proofErr w:type="spellEnd"/>
    </w:p>
    <w:p w:rsidR="00F05C14" w:rsidRDefault="00F05C14" w:rsidP="00F05C14">
      <w:proofErr w:type="spellStart"/>
      <w:r>
        <w:t>zmFtpAbortTransfer = Stop downloading file.</w:t>
      </w:r>
      <w:proofErr w:type="spellEnd"/>
    </w:p>
    <w:p w:rsidR="00F05C14" w:rsidRDefault="00F05C14" w:rsidP="00F05C14">
      <w:proofErr w:type="spellStart"/>
      <w:r>
        <w:t>zmFtpLogOff = Disconnect from server.</w:t>
      </w:r>
      <w:proofErr w:type="spellEnd"/>
    </w:p>
    <w:p w:rsidR="00F05C14" w:rsidRDefault="00F05C14" w:rsidP="00F05C14">
      <w:proofErr w:type="spellStart"/>
      <w:r>
        <w:t>zmFtpDestroy = Disable plugin.</w:t>
      </w:r>
      <w:proofErr w:type="spellEnd"/>
    </w:p>
    <w:p w:rsidR="00F05C14" w:rsidRDefault="00F05C14" w:rsidP="00F05C14">
      <w:proofErr w:type="spellStart"/>
      <w:r>
        <w:t>zmFtpNoop = Beacon. The beacon must be periodically sent to the server if there is no file upload / download process, otherwise the server will automatically, after a while (each server has its own), will break the connection.</w:t>
      </w:r>
      <w:proofErr w:type="spellEnd"/>
    </w:p>
    <w:p w:rsidR="00F05C14" w:rsidRDefault="00F05C14" w:rsidP="00F05C14">
      <w:proofErr w:type="spellStart"/>
      <w:r>
        <w:t>zmFtpIsConnected = Check FTP connection status. The result is returned to the variable: TRUE - connected, FALSE - disabled.</w:t>
      </w:r>
      <w:proofErr w:type="spellEnd"/>
    </w:p>
    <w:p w:rsidR="00F05C14" w:rsidRDefault="00F05C14" w:rsidP="00F05C14">
      <w:proofErr w:type="spellStart"/>
      <w:r>
        <w:t>zmFtpMakeFolder = Create a new FTP directory.</w:t>
      </w:r>
      <w:proofErr w:type="spellEnd"/>
    </w:p>
    <w:p w:rsidR="00F05C14" w:rsidRDefault="00F05C14" w:rsidP="00F05C14">
      <w:proofErr w:type="spellStart"/>
      <w:r>
        <w:t>zmFtpGetFileSize = Get the file size (in bytes) of the current FTP directory.</w:t>
      </w:r>
      <w:proofErr w:type="spellEnd"/>
    </w:p>
    <w:p w:rsidR="00F05C14" w:rsidRDefault="00F05C14" w:rsidP="00F05C14">
      <w:proofErr w:type="spellStart"/>
      <w:r>
        <w:t>zmFtpRenameFile = Rename file on FTP server.</w:t>
      </w:r>
      <w:proofErr w:type="spellEnd"/>
    </w:p>
    <w:p w:rsidR="00F05C14" w:rsidRDefault="00F05C14" w:rsidP="00F05C14">
      <w:proofErr w:type="spellStart"/>
      <w:r>
        <w:t>zmFtpRemoveFolder = Remove FTP Directory.</w:t>
      </w:r>
      <w:proofErr w:type="spellEnd"/>
    </w:p>
    <w:p w:rsidR="00F05C14" w:rsidRDefault="00F05C14" w:rsidP="00F05C14">
      <w:proofErr w:type="spellStart"/>
      <w:r>
        <w:t>zmFtpDeleteFile = Delete file on FTP server.</w:t>
      </w:r>
      <w:proofErr w:type="spellEnd"/>
    </w:p>
    <w:p w:rsidR="00F05C14" w:rsidRDefault="00F05C14" w:rsidP="00F05C14">
      <w:r>
        <w:t>[zmFtpTransferResult] = Variable for the result of the file transfer.</w:t>
      </w:r>
      <w:proofErr w:type="spellStart"/>
      <w:proofErr w:type="spellEnd"/>
    </w:p>
    <w:p w:rsidR="00F05C14" w:rsidRDefault="00F05C14" w:rsidP="00F05C14">
      <w:r>
        <w:t>[zmFtpDownloadSpeed] = Variable for file download speed (Kb / sec).</w:t>
      </w:r>
      <w:proofErr w:type="spellStart"/>
      <w:proofErr w:type="spellEnd"/>
    </w:p>
    <w:p w:rsidR="00F05C14" w:rsidRDefault="00F05C14" w:rsidP="00F05C14">
      <w:r>
        <w:t>[zmFTPDebugLog] = Variable for the plugin debugger log.</w:t>
      </w:r>
      <w:proofErr w:type="spellStart"/>
      <w:proofErr w:type="spellEnd"/>
    </w:p>
    <w:p w:rsidR="00EC42AC" w:rsidRDefault="00F05C14" w:rsidP="00F05C14">
      <w:r>
        <w:t>[zmFtpError] = Variable for displaying some possible errors during plugin operation: | 000 - no errors, (any) command executed correctly; | 001 - plugin initialization error (zmFtpCreate); note: very, very unlikely; | 555 - user input error (insufficient number of arguments, etc.); | 101 - invalid file name or file is missing from the hard disk; | 111 - command cannot be executed, because data transfer is in progress and all commands (except zmFtpAbort and zmFtpDestroy) are blocked, i.e. like "fool-proof"; | To continue, you first need to stop the file transfer with the zmFtpAbort command. | NOTE: after the forced stop of the file transfer, you may need to re-authorize, and you may also get unprocessed (so far) various messages about communication errors with the server! | All other errors (for now) will be displayed in this variable exactly in the form in which they are generated by the plug-in debugger. | IMPORTANT: The end of file transfer can be detected by the state of the zmFtpTransferResult variable, i.e. TRUE or FALSE. | At the beginning of each download session (Download or Upload), this variable is FALSE, and at the end of a successful download - TRUE.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sectPr w:rsidR="00EC4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14"/>
    <w:rsid w:val="00E33247"/>
    <w:rsid w:val="00EC42AC"/>
    <w:rsid w:val="00F0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6B21A"/>
  <w15:chartTrackingRefBased/>
  <w15:docId w15:val="{940F9EF3-6D2A-4EED-B880-DAED8304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_odt_hyperlink" Type="http://schemas.openxmlformats.org/officeDocument/2006/relationships/hyperlink" Target="https://www.onlinedoctranslator.com/en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2346</Characters>
  <Application>Microsoft Office Word</Application>
  <DocSecurity>0</DocSecurity>
  <Lines>19</Lines>
  <Paragraphs>5</Paragraphs>
  <ScaleCrop>false</ScaleCrop>
  <Company>UralSOFT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 Вадим Евгеньевич</dc:creator>
  <cp:keywords/>
  <dc:description/>
  <cp:lastModifiedBy>Левкин Вадим Евгеньевич</cp:lastModifiedBy>
  <cp:revision>1</cp:revision>
  <dcterms:created xsi:type="dcterms:W3CDTF">2021-09-03T14:56:00Z</dcterms:created>
  <dcterms:modified xsi:type="dcterms:W3CDTF">2021-09-03T14:58:00Z</dcterms:modified>
</cp:coreProperties>
</file>